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Gitter"/>
        <w:tblpPr w:vertAnchor="page" w:horzAnchor="margin" w:tblpX="1" w:tblpY="215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tblAfsenderKolofon"/>
      </w:tblPr>
      <w:tblGrid>
        <w:gridCol w:w="6633"/>
      </w:tblGrid>
      <w:tr w:rsidR="00C63627" w:rsidRPr="00906C0C" w:rsidTr="00010AF4">
        <w:trPr>
          <w:trHeight w:hRule="exact" w:val="85"/>
        </w:trPr>
        <w:tc>
          <w:tcPr>
            <w:tcW w:w="6633" w:type="dxa"/>
            <w:tcBorders>
              <w:top w:val="single" w:sz="4" w:space="0" w:color="CFCFCF"/>
            </w:tcBorders>
          </w:tcPr>
          <w:p w:rsidR="00C63627" w:rsidRPr="00906C0C" w:rsidRDefault="00C63627" w:rsidP="00010AF4"/>
        </w:tc>
      </w:tr>
      <w:tr w:rsidR="00C63627" w:rsidRPr="00906C0C" w:rsidTr="00010AF4">
        <w:tc>
          <w:tcPr>
            <w:tcW w:w="6633" w:type="dxa"/>
          </w:tcPr>
          <w:p w:rsidR="009C13F8" w:rsidRPr="00906C0C" w:rsidRDefault="00E85B91" w:rsidP="00010AF4">
            <w:pPr>
              <w:pStyle w:val="NotatOverskrift"/>
              <w:framePr w:wrap="auto" w:vAnchor="margin" w:hAnchor="text" w:xAlign="left" w:yAlign="inline"/>
              <w:suppressOverlap w:val="0"/>
            </w:pPr>
            <w:r w:rsidRPr="00906C0C">
              <w:t>Notat</w:t>
            </w:r>
          </w:p>
        </w:tc>
      </w:tr>
      <w:tr w:rsidR="00E85B91" w:rsidRPr="00906C0C" w:rsidTr="00010AF4">
        <w:tc>
          <w:tcPr>
            <w:tcW w:w="6633" w:type="dxa"/>
          </w:tcPr>
          <w:p w:rsidR="00E85B91" w:rsidRPr="00906C0C" w:rsidRDefault="0088787C" w:rsidP="00906C0C">
            <w:pPr>
              <w:pStyle w:val="NotatUnderoverskrift"/>
            </w:pPr>
            <w:r w:rsidRPr="00906C0C">
              <w:t xml:space="preserve">Vedrørende </w:t>
            </w:r>
            <w:r w:rsidR="00906C0C" w:rsidRPr="00906C0C">
              <w:t>Principper for Lundevejsskolen</w:t>
            </w:r>
          </w:p>
        </w:tc>
      </w:tr>
    </w:tbl>
    <w:tbl>
      <w:tblPr>
        <w:tblStyle w:val="Tabel-Gitter"/>
        <w:tblpPr w:leftFromText="142" w:rightFromText="142" w:vertAnchor="page" w:horzAnchor="page" w:tblpX="8903" w:tblpY="215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tblAfsenderKolofon"/>
      </w:tblPr>
      <w:tblGrid>
        <w:gridCol w:w="2325"/>
      </w:tblGrid>
      <w:tr w:rsidR="00E93383" w:rsidRPr="00906C0C" w:rsidTr="00906C0C">
        <w:trPr>
          <w:trHeight w:val="567"/>
        </w:trPr>
        <w:tc>
          <w:tcPr>
            <w:tcW w:w="2325" w:type="dxa"/>
            <w:vAlign w:val="bottom"/>
          </w:tcPr>
          <w:p w:rsidR="00E93383" w:rsidRPr="00906C0C" w:rsidRDefault="00906C0C" w:rsidP="00906C0C">
            <w:pPr>
              <w:pStyle w:val="AfsenderKolofon"/>
            </w:pPr>
            <w:bookmarkStart w:id="0" w:name="bmkInstitutionLogoPage1"/>
            <w:bookmarkEnd w:id="0"/>
            <w:r>
              <w:rPr>
                <w:noProof/>
                <w:lang w:eastAsia="da-DK"/>
              </w:rPr>
              <w:drawing>
                <wp:inline distT="0" distB="0" distL="0" distR="0">
                  <wp:extent cx="1322835" cy="908306"/>
                  <wp:effectExtent l="0" t="0" r="0" b="6350"/>
                  <wp:docPr id="2" name="Billed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22835" cy="908306"/>
                          </a:xfrm>
                          <a:prstGeom prst="rect">
                            <a:avLst/>
                          </a:prstGeom>
                        </pic:spPr>
                      </pic:pic>
                    </a:graphicData>
                  </a:graphic>
                </wp:inline>
              </w:drawing>
            </w:r>
          </w:p>
        </w:tc>
      </w:tr>
      <w:tr w:rsidR="00E93383" w:rsidRPr="00906C0C" w:rsidTr="00906C0C">
        <w:trPr>
          <w:trHeight w:val="567"/>
        </w:trPr>
        <w:tc>
          <w:tcPr>
            <w:tcW w:w="2325" w:type="dxa"/>
          </w:tcPr>
          <w:p w:rsidR="00E93383" w:rsidRPr="00906C0C" w:rsidRDefault="00E93383" w:rsidP="00906C0C">
            <w:pPr>
              <w:pStyle w:val="AfsenderKolofon"/>
            </w:pPr>
          </w:p>
        </w:tc>
      </w:tr>
      <w:tr w:rsidR="00E93383" w:rsidRPr="00906C0C" w:rsidTr="00906C0C">
        <w:tc>
          <w:tcPr>
            <w:tcW w:w="2325" w:type="dxa"/>
          </w:tcPr>
          <w:p w:rsidR="00E93383" w:rsidRPr="00906C0C" w:rsidRDefault="00E93383" w:rsidP="00906C0C">
            <w:pPr>
              <w:pStyle w:val="AfsenderKolofon"/>
            </w:pPr>
            <w:r w:rsidRPr="00906C0C">
              <w:t xml:space="preserve">Dato: </w:t>
            </w:r>
            <w:r w:rsidR="00906C0C" w:rsidRPr="00906C0C">
              <w:t>20.01.2020</w:t>
            </w:r>
          </w:p>
          <w:p w:rsidR="00E93383" w:rsidRPr="00906C0C" w:rsidRDefault="00E93383" w:rsidP="00906C0C">
            <w:pPr>
              <w:pStyle w:val="AfsenderKolofon"/>
            </w:pPr>
          </w:p>
        </w:tc>
      </w:tr>
      <w:tr w:rsidR="00E93383" w:rsidRPr="00906C0C" w:rsidTr="00906C0C">
        <w:trPr>
          <w:trHeight w:val="340"/>
        </w:trPr>
        <w:tc>
          <w:tcPr>
            <w:tcW w:w="2325" w:type="dxa"/>
          </w:tcPr>
          <w:p w:rsidR="00E93383" w:rsidRPr="00906C0C" w:rsidRDefault="00E93383" w:rsidP="00906C0C">
            <w:pPr>
              <w:pStyle w:val="AfsenderKolofon"/>
            </w:pPr>
          </w:p>
        </w:tc>
      </w:tr>
      <w:tr w:rsidR="00E93383" w:rsidRPr="00906C0C" w:rsidTr="00906C0C">
        <w:trPr>
          <w:trHeight w:val="567"/>
        </w:trPr>
        <w:tc>
          <w:tcPr>
            <w:tcW w:w="2325" w:type="dxa"/>
          </w:tcPr>
          <w:p w:rsidR="00E93383" w:rsidRPr="00906C0C" w:rsidRDefault="00906C0C" w:rsidP="00906C0C">
            <w:pPr>
              <w:pStyle w:val="AfsenderKolofon"/>
            </w:pPr>
            <w:r w:rsidRPr="00906C0C">
              <w:rPr>
                <w:rFonts w:ascii="Calibri" w:hAnsi="Calibri"/>
                <w:b/>
              </w:rPr>
              <w:t>Lundevejsskolen</w:t>
            </w:r>
          </w:p>
        </w:tc>
      </w:tr>
      <w:tr w:rsidR="00E93383" w:rsidRPr="00906C0C" w:rsidTr="00906C0C">
        <w:trPr>
          <w:trHeight w:val="340"/>
        </w:trPr>
        <w:tc>
          <w:tcPr>
            <w:tcW w:w="2325" w:type="dxa"/>
          </w:tcPr>
          <w:p w:rsidR="00E93383" w:rsidRPr="00906C0C" w:rsidRDefault="00E93383" w:rsidP="00906C0C">
            <w:pPr>
              <w:pStyle w:val="AfsenderKolofon"/>
            </w:pPr>
          </w:p>
        </w:tc>
      </w:tr>
      <w:tr w:rsidR="00E93383" w:rsidRPr="00906C0C" w:rsidTr="00906C0C">
        <w:tc>
          <w:tcPr>
            <w:tcW w:w="2325" w:type="dxa"/>
          </w:tcPr>
          <w:p w:rsidR="00E93383" w:rsidRPr="00906C0C" w:rsidRDefault="00E93383" w:rsidP="00906C0C">
            <w:pPr>
              <w:spacing w:line="220" w:lineRule="atLeast"/>
              <w:jc w:val="right"/>
              <w:rPr>
                <w:rFonts w:asciiTheme="minorHAnsi" w:hAnsiTheme="minorHAnsi"/>
                <w:b/>
                <w:sz w:val="20"/>
                <w:szCs w:val="20"/>
              </w:rPr>
            </w:pPr>
            <w:r w:rsidRPr="00906C0C">
              <w:rPr>
                <w:rFonts w:asciiTheme="minorHAnsi" w:hAnsiTheme="minorHAnsi"/>
                <w:b/>
                <w:sz w:val="20"/>
                <w:szCs w:val="20"/>
              </w:rPr>
              <w:t>Kontakt</w:t>
            </w:r>
          </w:p>
          <w:p w:rsidR="00906C0C" w:rsidRPr="00906C0C" w:rsidRDefault="00906C0C" w:rsidP="00906C0C">
            <w:pPr>
              <w:pStyle w:val="AfsenderKolofon"/>
            </w:pPr>
            <w:r w:rsidRPr="00906C0C">
              <w:t>Thomas Nyborg</w:t>
            </w:r>
          </w:p>
          <w:p w:rsidR="00906C0C" w:rsidRPr="00906C0C" w:rsidRDefault="00906C0C" w:rsidP="00906C0C">
            <w:pPr>
              <w:pStyle w:val="AfsenderKolofon"/>
            </w:pPr>
            <w:r w:rsidRPr="00906C0C">
              <w:t>Skoleleder</w:t>
            </w:r>
          </w:p>
          <w:p w:rsidR="00906C0C" w:rsidRPr="00906C0C" w:rsidRDefault="00906C0C" w:rsidP="00906C0C">
            <w:pPr>
              <w:pStyle w:val="AfsenderKolofon"/>
            </w:pPr>
            <w:r w:rsidRPr="00906C0C">
              <w:t>tny@horsholm.dk</w:t>
            </w:r>
          </w:p>
          <w:p w:rsidR="00E93383" w:rsidRPr="00906C0C" w:rsidRDefault="00906C0C" w:rsidP="00906C0C">
            <w:pPr>
              <w:pStyle w:val="AfsenderKolofon"/>
            </w:pPr>
            <w:r w:rsidRPr="00906C0C">
              <w:t>Direkte tlf. 4849 6461</w:t>
            </w:r>
          </w:p>
        </w:tc>
      </w:tr>
    </w:tbl>
    <w:p w:rsidR="00644A44" w:rsidRPr="00906C0C" w:rsidRDefault="00906C0C" w:rsidP="00906C0C">
      <w:pPr>
        <w:pStyle w:val="Overskrift1"/>
      </w:pPr>
      <w:r w:rsidRPr="00906C0C">
        <w:rPr>
          <w:rFonts w:ascii="Calibri" w:hAnsi="Calibri"/>
        </w:rPr>
        <w:t>Princip og skolehjem samarbejde/princip for kommunikation mellem skole og hjem</w:t>
      </w:r>
      <w:r>
        <w:rPr>
          <w:rFonts w:ascii="Calibri" w:hAnsi="Calibri"/>
        </w:rPr>
        <w:t>.</w:t>
      </w:r>
    </w:p>
    <w:p w:rsidR="007B2496" w:rsidRPr="00906C0C" w:rsidRDefault="007B2496" w:rsidP="007B2496"/>
    <w:p w:rsidR="00906C0C" w:rsidRDefault="00906C0C" w:rsidP="00906C0C">
      <w:r>
        <w:t>Princip for kommunikationen mellem skole og hjem</w:t>
      </w:r>
    </w:p>
    <w:p w:rsidR="00906C0C" w:rsidRDefault="00906C0C" w:rsidP="00906C0C">
      <w:r>
        <w:t>Skole og Forældre har udarbejdet dette princip for kommunikationen mellem skole og hjem til inspiration til skolebestyrelserne</w:t>
      </w:r>
    </w:p>
    <w:p w:rsidR="00906C0C" w:rsidRDefault="00906C0C" w:rsidP="00906C0C"/>
    <w:p w:rsidR="00906C0C" w:rsidRPr="00906C0C" w:rsidRDefault="00906C0C" w:rsidP="00906C0C">
      <w:pPr>
        <w:rPr>
          <w:b/>
        </w:rPr>
      </w:pPr>
      <w:r w:rsidRPr="00906C0C">
        <w:rPr>
          <w:b/>
        </w:rPr>
        <w:t>Formål:</w:t>
      </w:r>
    </w:p>
    <w:p w:rsidR="00906C0C" w:rsidRDefault="00906C0C" w:rsidP="00906C0C">
      <w:r>
        <w:t xml:space="preserve">Kommunikationen mellem skole og hjem skal sikre, at skolen og forældrene i samarbejde tager ansvar for det enkelte barns faglige, sociale og dannelsesmæssige udvikling, så alle elever trives og bliver så dygtige, de </w:t>
      </w:r>
      <w:proofErr w:type="gramStart"/>
      <w:r>
        <w:t>kan</w:t>
      </w:r>
      <w:proofErr w:type="gramEnd"/>
      <w:r>
        <w:t>.</w:t>
      </w:r>
    </w:p>
    <w:p w:rsidR="00906C0C" w:rsidRDefault="00906C0C" w:rsidP="00906C0C"/>
    <w:p w:rsidR="00906C0C" w:rsidRPr="00906C0C" w:rsidRDefault="00906C0C" w:rsidP="00906C0C">
      <w:pPr>
        <w:rPr>
          <w:b/>
        </w:rPr>
      </w:pPr>
      <w:r w:rsidRPr="00906C0C">
        <w:rPr>
          <w:b/>
        </w:rPr>
        <w:t>Mål:</w:t>
      </w:r>
    </w:p>
    <w:p w:rsidR="00906C0C" w:rsidRDefault="00906C0C" w:rsidP="00906C0C">
      <w:pPr>
        <w:pStyle w:val="Listeafsnit"/>
        <w:numPr>
          <w:ilvl w:val="0"/>
          <w:numId w:val="1"/>
        </w:numPr>
      </w:pPr>
      <w:r>
        <w:t>Kommunikationen mellem skole og hjem opleves af alle parter som anerkendende, åben og respektfuld.</w:t>
      </w:r>
    </w:p>
    <w:p w:rsidR="00906C0C" w:rsidRDefault="00906C0C" w:rsidP="00906C0C">
      <w:pPr>
        <w:pStyle w:val="Listeafsnit"/>
        <w:numPr>
          <w:ilvl w:val="0"/>
          <w:numId w:val="1"/>
        </w:numPr>
      </w:pPr>
      <w:r>
        <w:t>Alle forældre og ansatte kender skolens retningslinjer for, hvem de skal kontakte i forskellige situationer.</w:t>
      </w:r>
    </w:p>
    <w:p w:rsidR="00906C0C" w:rsidRDefault="00906C0C" w:rsidP="00906C0C">
      <w:pPr>
        <w:pStyle w:val="Listeafsnit"/>
        <w:numPr>
          <w:ilvl w:val="0"/>
          <w:numId w:val="1"/>
        </w:numPr>
      </w:pPr>
      <w:r>
        <w:t>Det er let for alle forældre at holde sig opdateret omkring såvel de praktiske som de indholdsmæssige dele af deres barns skoledag.</w:t>
      </w:r>
    </w:p>
    <w:p w:rsidR="00906C0C" w:rsidRDefault="00906C0C" w:rsidP="00906C0C">
      <w:pPr>
        <w:pStyle w:val="Listeafsnit"/>
        <w:numPr>
          <w:ilvl w:val="0"/>
          <w:numId w:val="1"/>
        </w:numPr>
      </w:pPr>
      <w:r>
        <w:t>Skolen er orienteret om væsentlige forhold i familien, som har betydning for elevens skolegang.</w:t>
      </w:r>
    </w:p>
    <w:p w:rsidR="00906C0C" w:rsidRDefault="00906C0C" w:rsidP="00906C0C"/>
    <w:p w:rsidR="00906C0C" w:rsidRPr="00906C0C" w:rsidRDefault="00906C0C" w:rsidP="00906C0C">
      <w:pPr>
        <w:rPr>
          <w:b/>
        </w:rPr>
      </w:pPr>
      <w:r w:rsidRPr="00906C0C">
        <w:rPr>
          <w:b/>
        </w:rPr>
        <w:t>Skolens ansvar:</w:t>
      </w:r>
    </w:p>
    <w:p w:rsidR="00906C0C" w:rsidRDefault="00906C0C" w:rsidP="00906C0C">
      <w:pPr>
        <w:pStyle w:val="Listeafsnit"/>
        <w:numPr>
          <w:ilvl w:val="0"/>
          <w:numId w:val="2"/>
        </w:numPr>
      </w:pPr>
      <w:r>
        <w:t>Skolen sikrer, at alle forældre er informeret om, hvem de skal kontakte i forskellige situationer samt hvilke træffetider, de enkelte ansatte har.</w:t>
      </w:r>
    </w:p>
    <w:p w:rsidR="00906C0C" w:rsidRDefault="00906C0C" w:rsidP="00906C0C">
      <w:pPr>
        <w:pStyle w:val="Listeafsnit"/>
        <w:numPr>
          <w:ilvl w:val="0"/>
          <w:numId w:val="2"/>
        </w:numPr>
      </w:pPr>
      <w:r>
        <w:t>Skolen informerer så hurtigt som muligt en elevs forældre, hvis der opstår faglige eller trivselsmæssige problemer, herunder fravær.</w:t>
      </w:r>
    </w:p>
    <w:p w:rsidR="00906C0C" w:rsidRDefault="00906C0C" w:rsidP="00906C0C">
      <w:pPr>
        <w:pStyle w:val="Listeafsnit"/>
        <w:numPr>
          <w:ilvl w:val="0"/>
          <w:numId w:val="2"/>
        </w:numPr>
      </w:pPr>
      <w:r>
        <w:t>Skolen behandler bekymringer og evt. utilfredshed fra forældre så hurtigt som muligt med henblik på en tilfredsstillende løsning for begge parter.</w:t>
      </w:r>
    </w:p>
    <w:p w:rsidR="00906C0C" w:rsidRDefault="00906C0C" w:rsidP="00906C0C">
      <w:pPr>
        <w:pStyle w:val="Listeafsnit"/>
        <w:numPr>
          <w:ilvl w:val="0"/>
          <w:numId w:val="2"/>
        </w:numPr>
      </w:pPr>
      <w:r>
        <w:t>Skolen tilstræber at kommunikere tydeligt og rettidigt til forældrene.</w:t>
      </w:r>
    </w:p>
    <w:p w:rsidR="00906C0C" w:rsidRDefault="00906C0C" w:rsidP="00906C0C">
      <w:pPr>
        <w:pStyle w:val="Listeafsnit"/>
        <w:numPr>
          <w:ilvl w:val="0"/>
          <w:numId w:val="2"/>
        </w:numPr>
      </w:pPr>
      <w:r>
        <w:t>Skolens ansatte svarer så hurtigt som muligt på henvendelser fra forældrene - som hovedregel indenfor 2 arbejdsdage.</w:t>
      </w:r>
    </w:p>
    <w:p w:rsidR="00906C0C" w:rsidRDefault="00906C0C">
      <w:pPr>
        <w:spacing w:after="200" w:line="276" w:lineRule="auto"/>
      </w:pPr>
      <w:r>
        <w:br w:type="page"/>
      </w:r>
    </w:p>
    <w:p w:rsidR="00906C0C" w:rsidRPr="00906C0C" w:rsidRDefault="00906C0C" w:rsidP="00906C0C">
      <w:pPr>
        <w:rPr>
          <w:b/>
        </w:rPr>
      </w:pPr>
      <w:r w:rsidRPr="00906C0C">
        <w:rPr>
          <w:b/>
        </w:rPr>
        <w:t>Forældrenes ansvar:</w:t>
      </w:r>
    </w:p>
    <w:p w:rsidR="00906C0C" w:rsidRDefault="00906C0C" w:rsidP="00906C0C"/>
    <w:p w:rsidR="00906C0C" w:rsidRDefault="00906C0C" w:rsidP="00906C0C">
      <w:pPr>
        <w:pStyle w:val="Listeafsnit"/>
        <w:numPr>
          <w:ilvl w:val="0"/>
          <w:numId w:val="3"/>
        </w:numPr>
      </w:pPr>
      <w:r>
        <w:t>Forældrene kontakter skolens ansatte inden for deres træffetider.</w:t>
      </w:r>
    </w:p>
    <w:p w:rsidR="00906C0C" w:rsidRDefault="00906C0C" w:rsidP="00906C0C">
      <w:pPr>
        <w:pStyle w:val="Listeafsnit"/>
        <w:numPr>
          <w:ilvl w:val="0"/>
          <w:numId w:val="3"/>
        </w:numPr>
      </w:pPr>
      <w:r>
        <w:t>Forældrene holder sig orienteret om deres barns skolegang.</w:t>
      </w:r>
    </w:p>
    <w:p w:rsidR="00906C0C" w:rsidRDefault="00906C0C" w:rsidP="00906C0C">
      <w:pPr>
        <w:pStyle w:val="Listeafsnit"/>
        <w:numPr>
          <w:ilvl w:val="0"/>
          <w:numId w:val="3"/>
        </w:numPr>
      </w:pPr>
      <w:r>
        <w:t xml:space="preserve">Forældrene skal som udgangspunkt orientere skolen, hvis der er væsentlige forhold </w:t>
      </w:r>
      <w:bookmarkStart w:id="1" w:name="_GoBack"/>
      <w:bookmarkEnd w:id="1"/>
      <w:r>
        <w:t>i familien, som har betydning for elevens skolegang.</w:t>
      </w:r>
    </w:p>
    <w:p w:rsidR="00906C0C" w:rsidRDefault="00906C0C" w:rsidP="00906C0C">
      <w:pPr>
        <w:pStyle w:val="Listeafsnit"/>
        <w:numPr>
          <w:ilvl w:val="0"/>
          <w:numId w:val="3"/>
        </w:numPr>
      </w:pPr>
      <w:r>
        <w:t>Forældre, der er utilfredse med forhold omkring deres barns skolegang, tager som udgangspunkt direkte kontakt til de involverede medarbejdere med henblik på løsning af problemet. Findes der ikke en løsning på denne måde, retter forældrene som udgangspunkt henvendelse til skolelederen.</w:t>
      </w:r>
    </w:p>
    <w:p w:rsidR="00906C0C" w:rsidRDefault="00906C0C" w:rsidP="00906C0C">
      <w:pPr>
        <w:pStyle w:val="Listeafsnit"/>
        <w:numPr>
          <w:ilvl w:val="0"/>
          <w:numId w:val="3"/>
        </w:numPr>
      </w:pPr>
      <w:r>
        <w:t xml:space="preserve">Forældrene retter som udgangspunkt henvendelse til skolebestyrelsen, hvis de oplever, at principper, værdiregelsæt, </w:t>
      </w:r>
      <w:proofErr w:type="spellStart"/>
      <w:r>
        <w:t>antimobbestrategi</w:t>
      </w:r>
      <w:proofErr w:type="spellEnd"/>
      <w:r>
        <w:t xml:space="preserve"> og ordensregler, som skolebestyrelsen har fastsat, ikke efterleves.</w:t>
      </w:r>
    </w:p>
    <w:p w:rsidR="000A31F7" w:rsidRPr="00906C0C" w:rsidRDefault="00906C0C" w:rsidP="00906C0C">
      <w:pPr>
        <w:pStyle w:val="Listeafsnit"/>
        <w:numPr>
          <w:ilvl w:val="0"/>
          <w:numId w:val="3"/>
        </w:numPr>
      </w:pPr>
      <w:r>
        <w:t>Forældre, der oplever konflikter mellem deres barn og et andet barn, tager så vidt muligt direkte kontakt med det andet barns forældre med henblik på løsning af konflikten. Relevante ansatte på skolen bør inddrages, hvis det vurderes at kunne bidrage til løsning af konflikten.</w:t>
      </w:r>
    </w:p>
    <w:sectPr w:rsidR="000A31F7" w:rsidRPr="00906C0C" w:rsidSect="00D21333">
      <w:headerReference w:type="even" r:id="rId8"/>
      <w:headerReference w:type="default" r:id="rId9"/>
      <w:footerReference w:type="even" r:id="rId10"/>
      <w:footerReference w:type="default" r:id="rId11"/>
      <w:headerReference w:type="first" r:id="rId12"/>
      <w:footerReference w:type="first" r:id="rId13"/>
      <w:pgSz w:w="11906" w:h="16838"/>
      <w:pgMar w:top="2353" w:right="3969" w:bottom="964"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C0C" w:rsidRPr="00906C0C" w:rsidRDefault="00906C0C" w:rsidP="00DE687F">
      <w:pPr>
        <w:spacing w:line="240" w:lineRule="auto"/>
      </w:pPr>
      <w:r w:rsidRPr="00906C0C">
        <w:separator/>
      </w:r>
    </w:p>
  </w:endnote>
  <w:endnote w:type="continuationSeparator" w:id="0">
    <w:p w:rsidR="00906C0C" w:rsidRPr="00906C0C" w:rsidRDefault="00906C0C" w:rsidP="00DE687F">
      <w:pPr>
        <w:spacing w:line="240" w:lineRule="auto"/>
      </w:pPr>
      <w:r w:rsidRPr="00906C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C0C" w:rsidRDefault="00906C0C">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Gitter"/>
      <w:tblpPr w:vertAnchor="text" w:horzAnchor="margin" w:tblpX="8790" w:tblpY="9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4"/>
    </w:tblGrid>
    <w:tr w:rsidR="00E1578B" w:rsidRPr="00906C0C" w:rsidTr="00F65851">
      <w:tc>
        <w:tcPr>
          <w:tcW w:w="1134" w:type="dxa"/>
        </w:tcPr>
        <w:p w:rsidR="00E1578B" w:rsidRPr="00906C0C" w:rsidRDefault="00E1578B" w:rsidP="00F65851">
          <w:pPr>
            <w:pStyle w:val="Sidenummerering"/>
            <w:jc w:val="right"/>
          </w:pPr>
          <w:r w:rsidRPr="00906C0C">
            <w:fldChar w:fldCharType="begin"/>
          </w:r>
          <w:r w:rsidRPr="00906C0C">
            <w:instrText xml:space="preserve"> PAGE   \* MERGEFORMAT </w:instrText>
          </w:r>
          <w:r w:rsidRPr="00906C0C">
            <w:fldChar w:fldCharType="separate"/>
          </w:r>
          <w:r w:rsidR="00906C0C">
            <w:rPr>
              <w:noProof/>
            </w:rPr>
            <w:t>2</w:t>
          </w:r>
          <w:r w:rsidRPr="00906C0C">
            <w:fldChar w:fldCharType="end"/>
          </w:r>
          <w:r w:rsidRPr="00906C0C">
            <w:t>/</w:t>
          </w:r>
          <w:r w:rsidR="00906C0C" w:rsidRPr="00906C0C">
            <w:rPr>
              <w:noProof/>
            </w:rPr>
            <w:fldChar w:fldCharType="begin"/>
          </w:r>
          <w:r w:rsidR="00906C0C" w:rsidRPr="00906C0C">
            <w:rPr>
              <w:noProof/>
            </w:rPr>
            <w:instrText xml:space="preserve"> NUMPAGES   \* MERGEFORMAT </w:instrText>
          </w:r>
          <w:r w:rsidR="00906C0C" w:rsidRPr="00906C0C">
            <w:rPr>
              <w:noProof/>
            </w:rPr>
            <w:fldChar w:fldCharType="separate"/>
          </w:r>
          <w:r w:rsidR="00906C0C">
            <w:rPr>
              <w:noProof/>
            </w:rPr>
            <w:t>2</w:t>
          </w:r>
          <w:r w:rsidR="00906C0C" w:rsidRPr="00906C0C">
            <w:rPr>
              <w:noProof/>
            </w:rPr>
            <w:fldChar w:fldCharType="end"/>
          </w:r>
        </w:p>
      </w:tc>
    </w:tr>
  </w:tbl>
  <w:p w:rsidR="00E1578B" w:rsidRPr="00906C0C" w:rsidRDefault="00E1578B">
    <w:pPr>
      <w:pStyle w:val="Sidefo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Gitter"/>
      <w:tblpPr w:vertAnchor="text" w:horzAnchor="margin" w:tblpX="8790" w:tblpY="9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4"/>
    </w:tblGrid>
    <w:tr w:rsidR="00E1578B" w:rsidRPr="00906C0C" w:rsidTr="00557580">
      <w:tc>
        <w:tcPr>
          <w:tcW w:w="1134" w:type="dxa"/>
        </w:tcPr>
        <w:p w:rsidR="00E1578B" w:rsidRPr="00906C0C" w:rsidRDefault="00E1578B" w:rsidP="00557580">
          <w:pPr>
            <w:pStyle w:val="Sidenummerering"/>
            <w:jc w:val="right"/>
          </w:pPr>
          <w:r w:rsidRPr="00906C0C">
            <w:fldChar w:fldCharType="begin"/>
          </w:r>
          <w:r w:rsidRPr="00906C0C">
            <w:instrText xml:space="preserve"> PAGE   \* MERGEFORMAT </w:instrText>
          </w:r>
          <w:r w:rsidRPr="00906C0C">
            <w:fldChar w:fldCharType="separate"/>
          </w:r>
          <w:r w:rsidR="00906C0C">
            <w:rPr>
              <w:noProof/>
            </w:rPr>
            <w:t>1</w:t>
          </w:r>
          <w:r w:rsidRPr="00906C0C">
            <w:fldChar w:fldCharType="end"/>
          </w:r>
          <w:r w:rsidRPr="00906C0C">
            <w:t>/</w:t>
          </w:r>
          <w:r w:rsidR="00906C0C" w:rsidRPr="00906C0C">
            <w:rPr>
              <w:noProof/>
            </w:rPr>
            <w:fldChar w:fldCharType="begin"/>
          </w:r>
          <w:r w:rsidR="00906C0C" w:rsidRPr="00906C0C">
            <w:rPr>
              <w:noProof/>
            </w:rPr>
            <w:instrText xml:space="preserve"> NUMPAGES   \* MERGEFORMAT </w:instrText>
          </w:r>
          <w:r w:rsidR="00906C0C" w:rsidRPr="00906C0C">
            <w:rPr>
              <w:noProof/>
            </w:rPr>
            <w:fldChar w:fldCharType="separate"/>
          </w:r>
          <w:r w:rsidR="00906C0C">
            <w:rPr>
              <w:noProof/>
            </w:rPr>
            <w:t>2</w:t>
          </w:r>
          <w:r w:rsidR="00906C0C" w:rsidRPr="00906C0C">
            <w:rPr>
              <w:noProof/>
            </w:rPr>
            <w:fldChar w:fldCharType="end"/>
          </w:r>
        </w:p>
      </w:tc>
    </w:tr>
  </w:tbl>
  <w:p w:rsidR="00E1578B" w:rsidRPr="00906C0C" w:rsidRDefault="00E1578B">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C0C" w:rsidRPr="00906C0C" w:rsidRDefault="00906C0C" w:rsidP="00DE687F">
      <w:pPr>
        <w:spacing w:line="240" w:lineRule="auto"/>
      </w:pPr>
      <w:r w:rsidRPr="00906C0C">
        <w:separator/>
      </w:r>
    </w:p>
  </w:footnote>
  <w:footnote w:type="continuationSeparator" w:id="0">
    <w:p w:rsidR="00906C0C" w:rsidRPr="00906C0C" w:rsidRDefault="00906C0C" w:rsidP="00DE687F">
      <w:pPr>
        <w:spacing w:line="240" w:lineRule="auto"/>
      </w:pPr>
      <w:r w:rsidRPr="00906C0C">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C0C" w:rsidRDefault="00906C0C">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Gitter"/>
      <w:tblpPr w:vertAnchor="page" w:horzAnchor="margin" w:tblpX="1" w:tblpY="1662"/>
      <w:tblOverlap w:val="never"/>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69"/>
      <w:gridCol w:w="4252"/>
    </w:tblGrid>
    <w:tr w:rsidR="00E1578B" w:rsidRPr="00906C0C" w:rsidTr="00E75CC6">
      <w:trPr>
        <w:trHeight w:hRule="exact" w:val="204"/>
      </w:trPr>
      <w:tc>
        <w:tcPr>
          <w:tcW w:w="5669" w:type="dxa"/>
        </w:tcPr>
        <w:p w:rsidR="00E1578B" w:rsidRPr="00906C0C" w:rsidRDefault="00E1578B" w:rsidP="0067204A">
          <w:pPr>
            <w:pStyle w:val="VedrrendeSide2"/>
          </w:pPr>
        </w:p>
      </w:tc>
      <w:tc>
        <w:tcPr>
          <w:tcW w:w="4252" w:type="dxa"/>
        </w:tcPr>
        <w:p w:rsidR="00E1578B" w:rsidRPr="00906C0C" w:rsidRDefault="00E1578B" w:rsidP="0067204A">
          <w:pPr>
            <w:pStyle w:val="VedrrendeSide2"/>
          </w:pPr>
        </w:p>
      </w:tc>
    </w:tr>
    <w:tr w:rsidR="00E1578B" w:rsidRPr="00906C0C" w:rsidTr="00C759EE">
      <w:trPr>
        <w:trHeight w:hRule="exact" w:val="300"/>
      </w:trPr>
      <w:tc>
        <w:tcPr>
          <w:tcW w:w="5669" w:type="dxa"/>
          <w:tcBorders>
            <w:bottom w:val="single" w:sz="4" w:space="0" w:color="C0C0C0"/>
          </w:tcBorders>
        </w:tcPr>
        <w:p w:rsidR="00E1578B" w:rsidRPr="00906C0C" w:rsidRDefault="00E1578B" w:rsidP="00906C0C">
          <w:pPr>
            <w:pStyle w:val="VedrrendeSide2"/>
          </w:pPr>
          <w:r w:rsidRPr="00906C0C">
            <w:t xml:space="preserve">Vedrørende </w:t>
          </w:r>
          <w:r w:rsidR="00906C0C" w:rsidRPr="00906C0C">
            <w:rPr>
              <w:rFonts w:ascii="Calibri" w:hAnsi="Calibri"/>
            </w:rPr>
            <w:t>Principper for Lundevejsskolen</w:t>
          </w:r>
        </w:p>
      </w:tc>
      <w:tc>
        <w:tcPr>
          <w:tcW w:w="4252" w:type="dxa"/>
          <w:tcBorders>
            <w:bottom w:val="single" w:sz="4" w:space="0" w:color="C0C0C0"/>
          </w:tcBorders>
        </w:tcPr>
        <w:p w:rsidR="00E1578B" w:rsidRPr="00906C0C" w:rsidRDefault="00E1578B" w:rsidP="002B305A">
          <w:pPr>
            <w:pStyle w:val="VedrrendeSide2"/>
            <w:jc w:val="right"/>
          </w:pPr>
          <w:r w:rsidRPr="00906C0C">
            <w:t>Notat</w:t>
          </w:r>
        </w:p>
      </w:tc>
    </w:tr>
  </w:tbl>
  <w:tbl>
    <w:tblPr>
      <w:tblStyle w:val="Tabel-Gitter"/>
      <w:tblpPr w:leftFromText="142" w:rightFromText="142" w:vertAnchor="page" w:horzAnchor="page" w:tblpX="8449" w:tblpY="236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778"/>
    </w:tblGrid>
    <w:tr w:rsidR="00E1578B" w:rsidRPr="00906C0C" w:rsidTr="00557580">
      <w:tc>
        <w:tcPr>
          <w:tcW w:w="2778" w:type="dxa"/>
        </w:tcPr>
        <w:p w:rsidR="00E1578B" w:rsidRPr="00906C0C" w:rsidRDefault="00E1578B" w:rsidP="00B67D4B">
          <w:pPr>
            <w:pStyle w:val="AfsenderKolofon"/>
          </w:pPr>
          <w:r w:rsidRPr="00906C0C">
            <w:t xml:space="preserve"> </w:t>
          </w:r>
        </w:p>
      </w:tc>
    </w:tr>
  </w:tbl>
  <w:tbl>
    <w:tblPr>
      <w:tblStyle w:val="Tabel-Gitter"/>
      <w:tblpPr w:vertAnchor="page" w:horzAnchor="page" w:tblpX="1310" w:tblpY="86"/>
      <w:tblOverlap w:val="never"/>
      <w:tblW w:w="9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917"/>
    </w:tblGrid>
    <w:tr w:rsidR="00E1578B" w:rsidRPr="00906C0C" w:rsidTr="006604DF">
      <w:trPr>
        <w:trHeight w:hRule="exact" w:val="907"/>
      </w:trPr>
      <w:tc>
        <w:tcPr>
          <w:tcW w:w="9917" w:type="dxa"/>
          <w:vAlign w:val="bottom"/>
        </w:tcPr>
        <w:p w:rsidR="00E1578B" w:rsidRPr="00906C0C" w:rsidRDefault="00906C0C" w:rsidP="006604DF">
          <w:pPr>
            <w:pStyle w:val="Sidehoved"/>
            <w:jc w:val="right"/>
          </w:pPr>
          <w:bookmarkStart w:id="2" w:name="bmkLogoPage2"/>
          <w:bookmarkEnd w:id="2"/>
          <w:r>
            <w:rPr>
              <w:noProof/>
              <w:lang w:eastAsia="da-DK"/>
            </w:rPr>
            <w:drawing>
              <wp:inline distT="0" distB="0" distL="0" distR="0">
                <wp:extent cx="1322835" cy="307849"/>
                <wp:effectExtent l="0" t="0" r="0" b="0"/>
                <wp:docPr id="3" name="Billede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2835" cy="307849"/>
                        </a:xfrm>
                        <a:prstGeom prst="rect">
                          <a:avLst/>
                        </a:prstGeom>
                      </pic:spPr>
                    </pic:pic>
                  </a:graphicData>
                </a:graphic>
              </wp:inline>
            </w:drawing>
          </w:r>
        </w:p>
      </w:tc>
    </w:tr>
  </w:tbl>
  <w:p w:rsidR="00E1578B" w:rsidRPr="00906C0C" w:rsidRDefault="00E1578B">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78B" w:rsidRPr="00906C0C" w:rsidRDefault="00906C0C" w:rsidP="00D21333">
    <w:pPr>
      <w:pStyle w:val="Sidehoved"/>
    </w:pPr>
    <w:r>
      <w:rPr>
        <w:noProof/>
        <w:lang w:eastAsia="da-DK"/>
      </w:rPr>
      <w:drawing>
        <wp:anchor distT="0" distB="0" distL="114300" distR="114300" simplePos="0" relativeHeight="251659264" behindDoc="1" locked="0" layoutInCell="1" allowOverlap="1">
          <wp:simplePos x="0" y="0"/>
          <wp:positionH relativeFrom="page">
            <wp:posOffset>827405</wp:posOffset>
          </wp:positionH>
          <wp:positionV relativeFrom="page">
            <wp:posOffset>287655</wp:posOffset>
          </wp:positionV>
          <wp:extent cx="1313180" cy="383540"/>
          <wp:effectExtent l="0" t="0" r="1270" b="0"/>
          <wp:wrapNone/>
          <wp:docPr id="1" name="Billede 1" descr="Logo" title="Logo"/>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3180" cy="383540"/>
                  </a:xfrm>
                  <a:prstGeom prst="rect">
                    <a:avLst/>
                  </a:prstGeom>
                </pic:spPr>
              </pic:pic>
            </a:graphicData>
          </a:graphic>
        </wp:anchor>
      </w:drawing>
    </w:r>
    <w:r w:rsidR="00E1578B" w:rsidRPr="00906C0C">
      <w:rPr>
        <w:noProof/>
        <w:lang w:eastAsia="da-DK"/>
      </w:rPr>
      <w:drawing>
        <wp:anchor distT="0" distB="0" distL="114300" distR="114300" simplePos="0" relativeHeight="251658240" behindDoc="1" locked="0" layoutInCell="1" allowOverlap="1" wp14:anchorId="72BB7F88" wp14:editId="1E186BA9">
          <wp:simplePos x="0" y="0"/>
          <wp:positionH relativeFrom="page">
            <wp:posOffset>5450840</wp:posOffset>
          </wp:positionH>
          <wp:positionV relativeFrom="page">
            <wp:posOffset>504190</wp:posOffset>
          </wp:positionV>
          <wp:extent cx="1677600" cy="5886000"/>
          <wp:effectExtent l="0" t="0" r="0" b="635"/>
          <wp:wrapNone/>
          <wp:docPr id="31" name="Billed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K_Grafik_25%Black_Skabelon.png"/>
                  <pic:cNvPicPr/>
                </pic:nvPicPr>
                <pic:blipFill>
                  <a:blip r:embed="rId2">
                    <a:extLst>
                      <a:ext uri="{28A0092B-C50C-407E-A947-70E740481C1C}">
                        <a14:useLocalDpi xmlns:a14="http://schemas.microsoft.com/office/drawing/2010/main" val="0"/>
                      </a:ext>
                    </a:extLst>
                  </a:blip>
                  <a:stretch>
                    <a:fillRect/>
                  </a:stretch>
                </pic:blipFill>
                <pic:spPr>
                  <a:xfrm>
                    <a:off x="0" y="0"/>
                    <a:ext cx="1677600" cy="5886000"/>
                  </a:xfrm>
                  <a:prstGeom prst="rect">
                    <a:avLst/>
                  </a:prstGeom>
                </pic:spPr>
              </pic:pic>
            </a:graphicData>
          </a:graphic>
          <wp14:sizeRelH relativeFrom="page">
            <wp14:pctWidth>0</wp14:pctWidth>
          </wp14:sizeRelH>
          <wp14:sizeRelV relativeFrom="page">
            <wp14:pctHeight>0</wp14:pctHeight>
          </wp14:sizeRelV>
        </wp:anchor>
      </w:drawing>
    </w:r>
  </w:p>
  <w:p w:rsidR="00E1578B" w:rsidRPr="00906C0C" w:rsidRDefault="00E1578B" w:rsidP="00D21333">
    <w:pPr>
      <w:pStyle w:val="Sidehoved"/>
    </w:pPr>
  </w:p>
  <w:p w:rsidR="00E1578B" w:rsidRPr="00906C0C" w:rsidRDefault="00E1578B" w:rsidP="00D21333">
    <w:pPr>
      <w:pStyle w:val="Sidehoved"/>
    </w:pPr>
  </w:p>
  <w:p w:rsidR="00E1578B" w:rsidRPr="00906C0C" w:rsidRDefault="00E1578B" w:rsidP="00D21333">
    <w:pPr>
      <w:pStyle w:val="Sidehoved"/>
    </w:pPr>
  </w:p>
  <w:p w:rsidR="00E1578B" w:rsidRPr="00906C0C" w:rsidRDefault="00E1578B" w:rsidP="00D21333">
    <w:pPr>
      <w:pStyle w:val="Sidehoved"/>
    </w:pPr>
  </w:p>
  <w:p w:rsidR="00E1578B" w:rsidRPr="00906C0C" w:rsidRDefault="00E1578B" w:rsidP="00D21333">
    <w:pPr>
      <w:pStyle w:val="Sidehoved"/>
    </w:pPr>
  </w:p>
  <w:p w:rsidR="00E1578B" w:rsidRPr="00906C0C" w:rsidRDefault="00E1578B" w:rsidP="00D21333">
    <w:pPr>
      <w:pStyle w:val="Sidehoved"/>
    </w:pPr>
  </w:p>
  <w:p w:rsidR="00E1578B" w:rsidRPr="00906C0C" w:rsidRDefault="00E1578B" w:rsidP="00D21333">
    <w:pPr>
      <w:pStyle w:val="Sidehoved"/>
    </w:pPr>
  </w:p>
  <w:p w:rsidR="00E1578B" w:rsidRPr="00906C0C" w:rsidRDefault="00E1578B" w:rsidP="00D21333">
    <w:pPr>
      <w:pStyle w:val="Sidehoved"/>
    </w:pPr>
  </w:p>
  <w:p w:rsidR="00E1578B" w:rsidRPr="00906C0C" w:rsidRDefault="00E1578B" w:rsidP="00D21333">
    <w:pPr>
      <w:pStyle w:val="Sidehoved"/>
    </w:pPr>
  </w:p>
  <w:p w:rsidR="00E1578B" w:rsidRPr="00906C0C" w:rsidRDefault="00E1578B" w:rsidP="00D21333">
    <w:pPr>
      <w:pStyle w:val="Sidehoved"/>
    </w:pPr>
  </w:p>
  <w:p w:rsidR="00E1578B" w:rsidRPr="00906C0C" w:rsidRDefault="00E1578B" w:rsidP="00D21333">
    <w:pPr>
      <w:pStyle w:val="Sidehoved"/>
    </w:pPr>
  </w:p>
  <w:p w:rsidR="00E1578B" w:rsidRPr="00906C0C" w:rsidRDefault="00E1578B" w:rsidP="00D21333">
    <w:pPr>
      <w:pStyle w:val="Sidehoved"/>
    </w:pPr>
  </w:p>
  <w:p w:rsidR="00E1578B" w:rsidRPr="00906C0C" w:rsidRDefault="00E1578B" w:rsidP="00D21333">
    <w:pPr>
      <w:pStyle w:val="Sidehoved"/>
    </w:pPr>
  </w:p>
  <w:p w:rsidR="00E1578B" w:rsidRPr="00906C0C" w:rsidRDefault="00E1578B" w:rsidP="00D21333">
    <w:pPr>
      <w:pStyle w:val="Sidehoved"/>
    </w:pPr>
  </w:p>
  <w:p w:rsidR="00E1578B" w:rsidRPr="00906C0C" w:rsidRDefault="00E1578B" w:rsidP="00D21333">
    <w:pPr>
      <w:pStyle w:val="Sidehoved"/>
      <w:spacing w:line="360" w:lineRule="atLeast"/>
    </w:pPr>
  </w:p>
  <w:p w:rsidR="00E1578B" w:rsidRPr="00906C0C" w:rsidRDefault="00E1578B">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71132"/>
    <w:multiLevelType w:val="hybridMultilevel"/>
    <w:tmpl w:val="B5F04B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7F372F9"/>
    <w:multiLevelType w:val="hybridMultilevel"/>
    <w:tmpl w:val="0276DF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3D74862"/>
    <w:multiLevelType w:val="hybridMultilevel"/>
    <w:tmpl w:val="448620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attachedTemplate r:id="rId1"/>
  <w:revisionView w:inkAnnotation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achedTemplatePath" w:val="Notat.dotm"/>
    <w:docVar w:name="CreatedWithDtVersion" w:val="2.2.007"/>
    <w:docVar w:name="DocumentCreated" w:val="DocumentCreated"/>
    <w:docVar w:name="DocumentCreatedOK" w:val="DocumentCreatedOK"/>
    <w:docVar w:name="DocumentInitialized" w:val="OK"/>
    <w:docVar w:name="Encrypted_DocHeader" w:val="KJp6RUtjQNYgElXwU/eR9HyktfGuwzSiRwfobkV0pQh9FW6LD7ymaBKikGwiUnorZa0UHs+AwYYBIWSsq68UlS6dTIJAWD4QpTEDFzrN9/4="/>
    <w:docVar w:name="IntegrationType" w:val="StandAlone"/>
  </w:docVars>
  <w:rsids>
    <w:rsidRoot w:val="00906C0C"/>
    <w:rsid w:val="00002445"/>
    <w:rsid w:val="00007E62"/>
    <w:rsid w:val="00010AF4"/>
    <w:rsid w:val="0001309E"/>
    <w:rsid w:val="00073022"/>
    <w:rsid w:val="0008086D"/>
    <w:rsid w:val="00084449"/>
    <w:rsid w:val="000A31F7"/>
    <w:rsid w:val="000A7C33"/>
    <w:rsid w:val="000C2E6C"/>
    <w:rsid w:val="000E76B1"/>
    <w:rsid w:val="000F16E9"/>
    <w:rsid w:val="00116DF4"/>
    <w:rsid w:val="00162C23"/>
    <w:rsid w:val="001732C5"/>
    <w:rsid w:val="00191D2A"/>
    <w:rsid w:val="00195E46"/>
    <w:rsid w:val="00210FC9"/>
    <w:rsid w:val="002158A1"/>
    <w:rsid w:val="0022206F"/>
    <w:rsid w:val="002247AD"/>
    <w:rsid w:val="002679E7"/>
    <w:rsid w:val="00291D05"/>
    <w:rsid w:val="002A3DB0"/>
    <w:rsid w:val="002B305A"/>
    <w:rsid w:val="002B7676"/>
    <w:rsid w:val="002F63E6"/>
    <w:rsid w:val="00323EF5"/>
    <w:rsid w:val="00324EFE"/>
    <w:rsid w:val="00364A14"/>
    <w:rsid w:val="00395905"/>
    <w:rsid w:val="00395CA3"/>
    <w:rsid w:val="003B7F70"/>
    <w:rsid w:val="003D4FC6"/>
    <w:rsid w:val="003E1E6B"/>
    <w:rsid w:val="003E3862"/>
    <w:rsid w:val="003E4201"/>
    <w:rsid w:val="003F168B"/>
    <w:rsid w:val="00405724"/>
    <w:rsid w:val="00411D72"/>
    <w:rsid w:val="004437D9"/>
    <w:rsid w:val="00443901"/>
    <w:rsid w:val="00452B34"/>
    <w:rsid w:val="0049216E"/>
    <w:rsid w:val="004B7FA9"/>
    <w:rsid w:val="004C471C"/>
    <w:rsid w:val="004F382E"/>
    <w:rsid w:val="004F593E"/>
    <w:rsid w:val="00515374"/>
    <w:rsid w:val="00532E27"/>
    <w:rsid w:val="0054384A"/>
    <w:rsid w:val="00557580"/>
    <w:rsid w:val="005705C7"/>
    <w:rsid w:val="0058344C"/>
    <w:rsid w:val="005A5E43"/>
    <w:rsid w:val="005B22E1"/>
    <w:rsid w:val="005C71B2"/>
    <w:rsid w:val="005D64EF"/>
    <w:rsid w:val="005F06F9"/>
    <w:rsid w:val="005F3636"/>
    <w:rsid w:val="005F6A01"/>
    <w:rsid w:val="006052AC"/>
    <w:rsid w:val="006075C1"/>
    <w:rsid w:val="006404FE"/>
    <w:rsid w:val="006444C8"/>
    <w:rsid w:val="006444DF"/>
    <w:rsid w:val="00644A44"/>
    <w:rsid w:val="00647F33"/>
    <w:rsid w:val="00650D92"/>
    <w:rsid w:val="006604DF"/>
    <w:rsid w:val="00661755"/>
    <w:rsid w:val="00670A0D"/>
    <w:rsid w:val="0067204A"/>
    <w:rsid w:val="006771C9"/>
    <w:rsid w:val="006B142B"/>
    <w:rsid w:val="006C509F"/>
    <w:rsid w:val="006D2FA7"/>
    <w:rsid w:val="006E685F"/>
    <w:rsid w:val="007011FB"/>
    <w:rsid w:val="00713FB5"/>
    <w:rsid w:val="00775BB1"/>
    <w:rsid w:val="0078027C"/>
    <w:rsid w:val="00780323"/>
    <w:rsid w:val="00780BC6"/>
    <w:rsid w:val="00782AE3"/>
    <w:rsid w:val="00794A3A"/>
    <w:rsid w:val="007B2496"/>
    <w:rsid w:val="007D7A50"/>
    <w:rsid w:val="007E3958"/>
    <w:rsid w:val="007F486A"/>
    <w:rsid w:val="0080248A"/>
    <w:rsid w:val="00816174"/>
    <w:rsid w:val="0082184E"/>
    <w:rsid w:val="00832C96"/>
    <w:rsid w:val="00837310"/>
    <w:rsid w:val="00883BCE"/>
    <w:rsid w:val="0088787C"/>
    <w:rsid w:val="008A324A"/>
    <w:rsid w:val="008C79FA"/>
    <w:rsid w:val="008D7C9A"/>
    <w:rsid w:val="00906C0C"/>
    <w:rsid w:val="00906F55"/>
    <w:rsid w:val="00914779"/>
    <w:rsid w:val="00920DB0"/>
    <w:rsid w:val="00940B31"/>
    <w:rsid w:val="009855FF"/>
    <w:rsid w:val="00985904"/>
    <w:rsid w:val="009B0700"/>
    <w:rsid w:val="009B49DB"/>
    <w:rsid w:val="009C13F8"/>
    <w:rsid w:val="009C7B67"/>
    <w:rsid w:val="009D5155"/>
    <w:rsid w:val="009E762B"/>
    <w:rsid w:val="009F2118"/>
    <w:rsid w:val="00A155C6"/>
    <w:rsid w:val="00A26BCF"/>
    <w:rsid w:val="00A3489A"/>
    <w:rsid w:val="00A74578"/>
    <w:rsid w:val="00A961AD"/>
    <w:rsid w:val="00AA0D50"/>
    <w:rsid w:val="00AB79C6"/>
    <w:rsid w:val="00AC12CE"/>
    <w:rsid w:val="00AD548D"/>
    <w:rsid w:val="00AF2C39"/>
    <w:rsid w:val="00AF308C"/>
    <w:rsid w:val="00AF34C1"/>
    <w:rsid w:val="00AF7D85"/>
    <w:rsid w:val="00B05C45"/>
    <w:rsid w:val="00B11AAF"/>
    <w:rsid w:val="00B17638"/>
    <w:rsid w:val="00B61821"/>
    <w:rsid w:val="00B67D4B"/>
    <w:rsid w:val="00B9178F"/>
    <w:rsid w:val="00BA46DF"/>
    <w:rsid w:val="00BA6034"/>
    <w:rsid w:val="00BC6F64"/>
    <w:rsid w:val="00C10E62"/>
    <w:rsid w:val="00C32981"/>
    <w:rsid w:val="00C4396D"/>
    <w:rsid w:val="00C61B04"/>
    <w:rsid w:val="00C63627"/>
    <w:rsid w:val="00C759EE"/>
    <w:rsid w:val="00CA726E"/>
    <w:rsid w:val="00CC2ACC"/>
    <w:rsid w:val="00D21333"/>
    <w:rsid w:val="00D33F4D"/>
    <w:rsid w:val="00D56B9A"/>
    <w:rsid w:val="00D72FD3"/>
    <w:rsid w:val="00D76D9D"/>
    <w:rsid w:val="00D77253"/>
    <w:rsid w:val="00DB6EA9"/>
    <w:rsid w:val="00DC1FAD"/>
    <w:rsid w:val="00DD0688"/>
    <w:rsid w:val="00DD1F76"/>
    <w:rsid w:val="00DE687F"/>
    <w:rsid w:val="00E032E6"/>
    <w:rsid w:val="00E054F3"/>
    <w:rsid w:val="00E1578B"/>
    <w:rsid w:val="00E21BA4"/>
    <w:rsid w:val="00E406D7"/>
    <w:rsid w:val="00E43EF5"/>
    <w:rsid w:val="00E60366"/>
    <w:rsid w:val="00E641A0"/>
    <w:rsid w:val="00E75CC6"/>
    <w:rsid w:val="00E80F33"/>
    <w:rsid w:val="00E85B91"/>
    <w:rsid w:val="00E906A1"/>
    <w:rsid w:val="00E93383"/>
    <w:rsid w:val="00E975DB"/>
    <w:rsid w:val="00EA42D2"/>
    <w:rsid w:val="00EB1B56"/>
    <w:rsid w:val="00EB5C6C"/>
    <w:rsid w:val="00EB7749"/>
    <w:rsid w:val="00EB7F80"/>
    <w:rsid w:val="00EC7900"/>
    <w:rsid w:val="00ED04A3"/>
    <w:rsid w:val="00ED29C4"/>
    <w:rsid w:val="00EE15BC"/>
    <w:rsid w:val="00EF3472"/>
    <w:rsid w:val="00EF35C4"/>
    <w:rsid w:val="00F03C6F"/>
    <w:rsid w:val="00F06378"/>
    <w:rsid w:val="00F06E27"/>
    <w:rsid w:val="00F45794"/>
    <w:rsid w:val="00F47E5B"/>
    <w:rsid w:val="00F65851"/>
    <w:rsid w:val="00F77486"/>
    <w:rsid w:val="00F83C01"/>
    <w:rsid w:val="00FA3A14"/>
    <w:rsid w:val="00FD53D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CDA671-A292-43FC-B3F0-6D9A354ED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F33"/>
    <w:pPr>
      <w:spacing w:after="0" w:line="260" w:lineRule="atLeast"/>
    </w:pPr>
    <w:rPr>
      <w:rFonts w:ascii="Calibri Light" w:hAnsi="Calibri Light"/>
    </w:rPr>
  </w:style>
  <w:style w:type="paragraph" w:styleId="Overskrift1">
    <w:name w:val="heading 1"/>
    <w:basedOn w:val="Normal"/>
    <w:next w:val="Normal"/>
    <w:link w:val="Overskrift1Tegn"/>
    <w:uiPriority w:val="9"/>
    <w:qFormat/>
    <w:rsid w:val="00F47E5B"/>
    <w:pPr>
      <w:keepNext/>
      <w:keepLines/>
      <w:outlineLvl w:val="0"/>
    </w:pPr>
    <w:rPr>
      <w:rFonts w:asciiTheme="minorHAnsi" w:eastAsiaTheme="majorEastAsia" w:hAnsiTheme="minorHAnsi" w:cstheme="majorBidi"/>
      <w:b/>
      <w:bCs/>
      <w:sz w:val="24"/>
      <w:szCs w:val="28"/>
    </w:rPr>
  </w:style>
  <w:style w:type="paragraph" w:styleId="Overskrift2">
    <w:name w:val="heading 2"/>
    <w:basedOn w:val="Normal"/>
    <w:next w:val="Normal"/>
    <w:link w:val="Overskrift2Tegn"/>
    <w:uiPriority w:val="9"/>
    <w:unhideWhenUsed/>
    <w:qFormat/>
    <w:rsid w:val="00F47E5B"/>
    <w:pPr>
      <w:keepNext/>
      <w:keepLines/>
      <w:outlineLvl w:val="1"/>
    </w:pPr>
    <w:rPr>
      <w:rFonts w:asciiTheme="minorHAnsi" w:eastAsiaTheme="majorEastAsia" w:hAnsiTheme="minorHAnsi" w:cstheme="majorBidi"/>
      <w:b/>
      <w:bC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VedrrendeSide2">
    <w:name w:val="VedrørendeSide2"/>
    <w:basedOn w:val="Normal"/>
    <w:rsid w:val="0067204A"/>
    <w:pPr>
      <w:spacing w:line="220" w:lineRule="atLeast"/>
    </w:pPr>
    <w:rPr>
      <w:rFonts w:asciiTheme="minorHAnsi" w:hAnsiTheme="minorHAnsi"/>
      <w:i/>
      <w:color w:val="000000" w:themeColor="text1"/>
      <w:sz w:val="18"/>
    </w:rPr>
  </w:style>
  <w:style w:type="paragraph" w:customStyle="1" w:styleId="ModtagerAdr">
    <w:name w:val="ModtagerAdr"/>
    <w:basedOn w:val="Normal"/>
    <w:rsid w:val="008D7C9A"/>
    <w:rPr>
      <w:rFonts w:asciiTheme="minorHAnsi" w:hAnsiTheme="minorHAnsi"/>
    </w:rPr>
  </w:style>
  <w:style w:type="paragraph" w:customStyle="1" w:styleId="AfsenderKolofon">
    <w:name w:val="AfsenderKolofon"/>
    <w:basedOn w:val="Normal"/>
    <w:rsid w:val="0088787C"/>
    <w:pPr>
      <w:spacing w:line="220" w:lineRule="atLeast"/>
      <w:jc w:val="right"/>
    </w:pPr>
    <w:rPr>
      <w:sz w:val="20"/>
    </w:rPr>
  </w:style>
  <w:style w:type="paragraph" w:customStyle="1" w:styleId="Sidenummerering">
    <w:name w:val="Sidenummerering"/>
    <w:basedOn w:val="Normal"/>
    <w:rsid w:val="007D7A50"/>
    <w:pPr>
      <w:spacing w:line="220" w:lineRule="atLeast"/>
    </w:pPr>
    <w:rPr>
      <w:sz w:val="17"/>
    </w:rPr>
  </w:style>
  <w:style w:type="character" w:customStyle="1" w:styleId="Overskrift1Tegn">
    <w:name w:val="Overskrift 1 Tegn"/>
    <w:basedOn w:val="Standardskrifttypeiafsnit"/>
    <w:link w:val="Overskrift1"/>
    <w:uiPriority w:val="9"/>
    <w:rsid w:val="00F47E5B"/>
    <w:rPr>
      <w:rFonts w:eastAsiaTheme="majorEastAsia" w:cstheme="majorBidi"/>
      <w:b/>
      <w:bCs/>
      <w:sz w:val="24"/>
      <w:szCs w:val="28"/>
    </w:rPr>
  </w:style>
  <w:style w:type="character" w:customStyle="1" w:styleId="Overskrift2Tegn">
    <w:name w:val="Overskrift 2 Tegn"/>
    <w:basedOn w:val="Standardskrifttypeiafsnit"/>
    <w:link w:val="Overskrift2"/>
    <w:uiPriority w:val="9"/>
    <w:rsid w:val="00F47E5B"/>
    <w:rPr>
      <w:rFonts w:eastAsiaTheme="majorEastAsia" w:cstheme="majorBidi"/>
      <w:b/>
      <w:bCs/>
      <w:szCs w:val="26"/>
    </w:rPr>
  </w:style>
  <w:style w:type="table" w:styleId="Tabel-Gitter">
    <w:name w:val="Table Grid"/>
    <w:basedOn w:val="Tabel-Normal"/>
    <w:uiPriority w:val="59"/>
    <w:rsid w:val="00C636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DE68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DE687F"/>
    <w:rPr>
      <w:rFonts w:ascii="Calibri Light" w:hAnsi="Calibri Light"/>
    </w:rPr>
  </w:style>
  <w:style w:type="paragraph" w:styleId="Sidefod">
    <w:name w:val="footer"/>
    <w:basedOn w:val="Normal"/>
    <w:link w:val="SidefodTegn"/>
    <w:uiPriority w:val="99"/>
    <w:unhideWhenUsed/>
    <w:rsid w:val="00DE68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DE687F"/>
    <w:rPr>
      <w:rFonts w:ascii="Calibri Light" w:hAnsi="Calibri Light"/>
    </w:rPr>
  </w:style>
  <w:style w:type="paragraph" w:styleId="Markeringsbobletekst">
    <w:name w:val="Balloon Text"/>
    <w:basedOn w:val="Normal"/>
    <w:link w:val="MarkeringsbobletekstTegn"/>
    <w:uiPriority w:val="99"/>
    <w:semiHidden/>
    <w:unhideWhenUsed/>
    <w:rsid w:val="00794A3A"/>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94A3A"/>
    <w:rPr>
      <w:rFonts w:ascii="Tahoma" w:hAnsi="Tahoma" w:cs="Tahoma"/>
      <w:sz w:val="16"/>
      <w:szCs w:val="16"/>
    </w:rPr>
  </w:style>
  <w:style w:type="paragraph" w:customStyle="1" w:styleId="NotatOverskrift">
    <w:name w:val="NotatOverskrift"/>
    <w:basedOn w:val="Normal"/>
    <w:rsid w:val="00E85B91"/>
    <w:pPr>
      <w:framePr w:wrap="around" w:vAnchor="page" w:hAnchor="margin" w:x="1" w:y="1662"/>
      <w:spacing w:line="280" w:lineRule="atLeast"/>
      <w:suppressOverlap/>
    </w:pPr>
    <w:rPr>
      <w:sz w:val="50"/>
    </w:rPr>
  </w:style>
  <w:style w:type="paragraph" w:customStyle="1" w:styleId="NotatUnderoverskrift">
    <w:name w:val="NotatUnderoverskrift"/>
    <w:basedOn w:val="Normal"/>
    <w:rsid w:val="00E85B91"/>
    <w:pPr>
      <w:spacing w:line="280" w:lineRule="atLeast"/>
    </w:pPr>
  </w:style>
  <w:style w:type="paragraph" w:customStyle="1" w:styleId="Marginnote">
    <w:name w:val="Marginnote"/>
    <w:basedOn w:val="Normal"/>
    <w:rsid w:val="005F06F9"/>
    <w:pPr>
      <w:spacing w:after="240" w:line="240" w:lineRule="atLeast"/>
      <w:jc w:val="right"/>
    </w:pPr>
    <w:rPr>
      <w:rFonts w:ascii="Calibri" w:hAnsi="Calibri"/>
      <w:i/>
      <w:color w:val="868686"/>
      <w:sz w:val="21"/>
    </w:rPr>
  </w:style>
  <w:style w:type="paragraph" w:customStyle="1" w:styleId="Center">
    <w:name w:val="Center"/>
    <w:basedOn w:val="Normal"/>
    <w:rsid w:val="00E1578B"/>
    <w:pPr>
      <w:framePr w:hSpace="142" w:wrap="around" w:vAnchor="page" w:hAnchor="page" w:x="8903" w:y="1220"/>
      <w:spacing w:line="220" w:lineRule="atLeast"/>
      <w:suppressOverlap/>
      <w:jc w:val="right"/>
    </w:pPr>
    <w:rPr>
      <w:rFonts w:asciiTheme="minorHAnsi" w:hAnsiTheme="minorHAnsi"/>
      <w:b/>
      <w:sz w:val="20"/>
    </w:rPr>
  </w:style>
  <w:style w:type="paragraph" w:styleId="Listeafsnit">
    <w:name w:val="List Paragraph"/>
    <w:basedOn w:val="Normal"/>
    <w:uiPriority w:val="34"/>
    <w:rsid w:val="00906C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818371">
      <w:bodyDiv w:val="1"/>
      <w:marLeft w:val="0"/>
      <w:marRight w:val="0"/>
      <w:marTop w:val="0"/>
      <w:marBottom w:val="0"/>
      <w:divBdr>
        <w:top w:val="none" w:sz="0" w:space="0" w:color="auto"/>
        <w:left w:val="none" w:sz="0" w:space="0" w:color="auto"/>
        <w:bottom w:val="none" w:sz="0" w:space="0" w:color="auto"/>
        <w:right w:val="none" w:sz="0" w:space="0" w:color="auto"/>
      </w:divBdr>
      <w:divsChild>
        <w:div w:id="1754006181">
          <w:marLeft w:val="0"/>
          <w:marRight w:val="0"/>
          <w:marTop w:val="0"/>
          <w:marBottom w:val="0"/>
          <w:divBdr>
            <w:top w:val="none" w:sz="0" w:space="0" w:color="auto"/>
            <w:left w:val="none" w:sz="0" w:space="0" w:color="auto"/>
            <w:bottom w:val="none" w:sz="0" w:space="0" w:color="auto"/>
            <w:right w:val="none" w:sz="0" w:space="0" w:color="auto"/>
          </w:divBdr>
          <w:divsChild>
            <w:div w:id="258178937">
              <w:marLeft w:val="0"/>
              <w:marRight w:val="0"/>
              <w:marTop w:val="0"/>
              <w:marBottom w:val="0"/>
              <w:divBdr>
                <w:top w:val="none" w:sz="0" w:space="0" w:color="auto"/>
                <w:left w:val="none" w:sz="0" w:space="0" w:color="auto"/>
                <w:bottom w:val="none" w:sz="0" w:space="0" w:color="auto"/>
                <w:right w:val="none" w:sz="0" w:space="0" w:color="auto"/>
              </w:divBdr>
              <w:divsChild>
                <w:div w:id="81101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06282">
          <w:marLeft w:val="0"/>
          <w:marRight w:val="0"/>
          <w:marTop w:val="0"/>
          <w:marBottom w:val="0"/>
          <w:divBdr>
            <w:top w:val="none" w:sz="0" w:space="0" w:color="auto"/>
            <w:left w:val="none" w:sz="0" w:space="0" w:color="auto"/>
            <w:bottom w:val="none" w:sz="0" w:space="0" w:color="auto"/>
            <w:right w:val="none" w:sz="0" w:space="0" w:color="auto"/>
          </w:divBdr>
          <w:divsChild>
            <w:div w:id="1391155368">
              <w:marLeft w:val="0"/>
              <w:marRight w:val="0"/>
              <w:marTop w:val="0"/>
              <w:marBottom w:val="0"/>
              <w:divBdr>
                <w:top w:val="none" w:sz="0" w:space="0" w:color="auto"/>
                <w:left w:val="none" w:sz="0" w:space="0" w:color="auto"/>
                <w:bottom w:val="none" w:sz="0" w:space="0" w:color="auto"/>
                <w:right w:val="none" w:sz="0" w:space="0" w:color="auto"/>
              </w:divBdr>
              <w:divsChild>
                <w:div w:id="593712933">
                  <w:marLeft w:val="0"/>
                  <w:marRight w:val="0"/>
                  <w:marTop w:val="0"/>
                  <w:marBottom w:val="0"/>
                  <w:divBdr>
                    <w:top w:val="none" w:sz="0" w:space="0" w:color="auto"/>
                    <w:left w:val="none" w:sz="0" w:space="0" w:color="auto"/>
                    <w:bottom w:val="none" w:sz="0" w:space="0" w:color="auto"/>
                    <w:right w:val="none" w:sz="0" w:space="0" w:color="auto"/>
                  </w:divBdr>
                  <w:divsChild>
                    <w:div w:id="1317607994">
                      <w:marLeft w:val="0"/>
                      <w:marRight w:val="0"/>
                      <w:marTop w:val="0"/>
                      <w:marBottom w:val="0"/>
                      <w:divBdr>
                        <w:top w:val="none" w:sz="0" w:space="0" w:color="auto"/>
                        <w:left w:val="none" w:sz="0" w:space="0" w:color="auto"/>
                        <w:bottom w:val="none" w:sz="0" w:space="0" w:color="auto"/>
                        <w:right w:val="none" w:sz="0" w:space="0" w:color="auto"/>
                      </w:divBdr>
                      <w:divsChild>
                        <w:div w:id="19545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565075">
          <w:marLeft w:val="0"/>
          <w:marRight w:val="0"/>
          <w:marTop w:val="0"/>
          <w:marBottom w:val="0"/>
          <w:divBdr>
            <w:top w:val="none" w:sz="0" w:space="0" w:color="auto"/>
            <w:left w:val="none" w:sz="0" w:space="0" w:color="auto"/>
            <w:bottom w:val="none" w:sz="0" w:space="0" w:color="auto"/>
            <w:right w:val="none" w:sz="0" w:space="0" w:color="auto"/>
          </w:divBdr>
          <w:divsChild>
            <w:div w:id="1669599131">
              <w:marLeft w:val="0"/>
              <w:marRight w:val="0"/>
              <w:marTop w:val="0"/>
              <w:marBottom w:val="0"/>
              <w:divBdr>
                <w:top w:val="none" w:sz="0" w:space="0" w:color="auto"/>
                <w:left w:val="none" w:sz="0" w:space="0" w:color="auto"/>
                <w:bottom w:val="none" w:sz="0" w:space="0" w:color="auto"/>
                <w:right w:val="none" w:sz="0" w:space="0" w:color="auto"/>
              </w:divBdr>
              <w:divsChild>
                <w:div w:id="253560064">
                  <w:marLeft w:val="0"/>
                  <w:marRight w:val="0"/>
                  <w:marTop w:val="0"/>
                  <w:marBottom w:val="0"/>
                  <w:divBdr>
                    <w:top w:val="none" w:sz="0" w:space="0" w:color="auto"/>
                    <w:left w:val="none" w:sz="0" w:space="0" w:color="auto"/>
                    <w:bottom w:val="none" w:sz="0" w:space="0" w:color="auto"/>
                    <w:right w:val="none" w:sz="0" w:space="0" w:color="auto"/>
                  </w:divBdr>
                  <w:divsChild>
                    <w:div w:id="1461000938">
                      <w:marLeft w:val="0"/>
                      <w:marRight w:val="0"/>
                      <w:marTop w:val="0"/>
                      <w:marBottom w:val="0"/>
                      <w:divBdr>
                        <w:top w:val="none" w:sz="0" w:space="0" w:color="auto"/>
                        <w:left w:val="none" w:sz="0" w:space="0" w:color="auto"/>
                        <w:bottom w:val="none" w:sz="0" w:space="0" w:color="auto"/>
                        <w:right w:val="none" w:sz="0" w:space="0" w:color="auto"/>
                      </w:divBdr>
                      <w:divsChild>
                        <w:div w:id="1275789478">
                          <w:marLeft w:val="0"/>
                          <w:marRight w:val="0"/>
                          <w:marTop w:val="0"/>
                          <w:marBottom w:val="0"/>
                          <w:divBdr>
                            <w:top w:val="none" w:sz="0" w:space="0" w:color="auto"/>
                            <w:left w:val="none" w:sz="0" w:space="0" w:color="auto"/>
                            <w:bottom w:val="none" w:sz="0" w:space="0" w:color="auto"/>
                            <w:right w:val="none" w:sz="0" w:space="0" w:color="auto"/>
                          </w:divBdr>
                          <w:divsChild>
                            <w:div w:id="118517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Q:\dynamictemplate\Skabeloner\Notat.dotm" TargetMode="External"/></Relationships>
</file>

<file path=word/theme/theme1.xml><?xml version="1.0" encoding="utf-8"?>
<a:theme xmlns:a="http://schemas.openxmlformats.org/drawingml/2006/main" name="Kontortema">
  <a:themeElements>
    <a:clrScheme name="Hørsholm">
      <a:dk1>
        <a:sysClr val="windowText" lastClr="000000"/>
      </a:dk1>
      <a:lt1>
        <a:sysClr val="window" lastClr="FFFFFF"/>
      </a:lt1>
      <a:dk2>
        <a:srgbClr val="8A1531"/>
      </a:dk2>
      <a:lt2>
        <a:srgbClr val="E9D027"/>
      </a:lt2>
      <a:accent1>
        <a:srgbClr val="475B71"/>
      </a:accent1>
      <a:accent2>
        <a:srgbClr val="4C6269"/>
      </a:accent2>
      <a:accent3>
        <a:srgbClr val="6FA8A9"/>
      </a:accent3>
      <a:accent4>
        <a:srgbClr val="A19B54"/>
      </a:accent4>
      <a:accent5>
        <a:srgbClr val="C2CF2E"/>
      </a:accent5>
      <a:accent6>
        <a:srgbClr val="E37222"/>
      </a:accent6>
      <a:hlink>
        <a:srgbClr val="000000"/>
      </a:hlink>
      <a:folHlink>
        <a:srgbClr val="0F243E"/>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7353C878A21344282A55E26B1F6C385" ma:contentTypeVersion="13" ma:contentTypeDescription="Opret et nyt dokument." ma:contentTypeScope="" ma:versionID="99f0deaf4b47eb4f07c811866c4707be">
  <xsd:schema xmlns:xsd="http://www.w3.org/2001/XMLSchema" xmlns:xs="http://www.w3.org/2001/XMLSchema" xmlns:p="http://schemas.microsoft.com/office/2006/metadata/properties" xmlns:ns2="8ede3fb5-98a5-4a0d-aac6-e346b8ad75d9" xmlns:ns3="292ed0d0-936b-4372-8cb5-ea4cc19da862" targetNamespace="http://schemas.microsoft.com/office/2006/metadata/properties" ma:root="true" ma:fieldsID="a5da9ca641337436c6c29e1f22d6ed3f" ns2:_="" ns3:_="">
    <xsd:import namespace="8ede3fb5-98a5-4a0d-aac6-e346b8ad75d9"/>
    <xsd:import namespace="292ed0d0-936b-4372-8cb5-ea4cc19da86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e3fb5-98a5-4a0d-aac6-e346b8ad75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25a35b23-31c6-4664-abed-16f98fb0a32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2ed0d0-936b-4372-8cb5-ea4cc19da86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86f0209-042c-4b97-8090-b6c9c85bcb39}" ma:internalName="TaxCatchAll" ma:showField="CatchAllData" ma:web="292ed0d0-936b-4372-8cb5-ea4cc19da8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de3fb5-98a5-4a0d-aac6-e346b8ad75d9">
      <Terms xmlns="http://schemas.microsoft.com/office/infopath/2007/PartnerControls"/>
    </lcf76f155ced4ddcb4097134ff3c332f>
    <TaxCatchAll xmlns="292ed0d0-936b-4372-8cb5-ea4cc19da862" xsi:nil="true"/>
  </documentManagement>
</p:properties>
</file>

<file path=customXml/itemProps1.xml><?xml version="1.0" encoding="utf-8"?>
<ds:datastoreItem xmlns:ds="http://schemas.openxmlformats.org/officeDocument/2006/customXml" ds:itemID="{8132A079-1C19-4414-B0B6-75A13F48172A}"/>
</file>

<file path=customXml/itemProps2.xml><?xml version="1.0" encoding="utf-8"?>
<ds:datastoreItem xmlns:ds="http://schemas.openxmlformats.org/officeDocument/2006/customXml" ds:itemID="{96D1900E-99A1-4980-8414-7BB0081D6B1D}"/>
</file>

<file path=customXml/itemProps3.xml><?xml version="1.0" encoding="utf-8"?>
<ds:datastoreItem xmlns:ds="http://schemas.openxmlformats.org/officeDocument/2006/customXml" ds:itemID="{7E16F065-0513-40A5-9BE0-773269D0119C}"/>
</file>

<file path=docProps/app.xml><?xml version="1.0" encoding="utf-8"?>
<Properties xmlns="http://schemas.openxmlformats.org/officeDocument/2006/extended-properties" xmlns:vt="http://schemas.openxmlformats.org/officeDocument/2006/docPropsVTypes">
  <Template>Notat</Template>
  <TotalTime>6</TotalTime>
  <Pages>2</Pages>
  <Words>391</Words>
  <Characters>2389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Nyborg</dc:creator>
  <cp:lastModifiedBy>Thomas Nyborg</cp:lastModifiedBy>
  <cp:revision>1</cp:revision>
  <dcterms:created xsi:type="dcterms:W3CDTF">2020-01-20T11:06:00Z</dcterms:created>
  <dcterms:modified xsi:type="dcterms:W3CDTF">2020-01-20T11:12:00Z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{8D0770FA-7070-42CE-9311-7820321337C9}</vt:lpwstr>
  </property>
  <property fmtid="{D5CDD505-2E9C-101B-9397-08002B2CF9AE}" pid="3" name="ContentTypeId">
    <vt:lpwstr>0x01010087353C878A21344282A55E26B1F6C385</vt:lpwstr>
  </property>
</Properties>
</file>